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游明朝" w:hAnsi="游明朝" w:eastAsia="游明朝" w:cs="游明朝"/>
          <w:sz w:val="28"/>
          <w:szCs w:val="28"/>
        </w:rPr>
      </w:pPr>
      <w:r>
        <w:rPr>
          <w:rFonts w:hint="eastAsia" w:ascii="游明朝" w:hAnsi="游明朝" w:eastAsia="游明朝" w:cs="游明朝"/>
          <w:sz w:val="28"/>
          <w:szCs w:val="28"/>
        </w:rPr>
        <w:t>第</w:t>
      </w:r>
      <w:r>
        <w:rPr>
          <w:rFonts w:hint="eastAsia" w:ascii="游明朝" w:hAnsi="游明朝" w:eastAsia="游明朝" w:cs="游明朝"/>
          <w:sz w:val="28"/>
          <w:szCs w:val="28"/>
          <w:lang w:eastAsia="ja-JP"/>
        </w:rPr>
        <w:t>３</w:t>
      </w:r>
      <w:r>
        <w:rPr>
          <w:rFonts w:hint="eastAsia" w:ascii="游明朝" w:hAnsi="游明朝" w:eastAsia="游明朝" w:cs="游明朝"/>
          <w:sz w:val="28"/>
          <w:szCs w:val="28"/>
        </w:rPr>
        <w:t>回ときわ広陵こども園三者協議会次第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320" w:firstLineChars="1800"/>
        <w:textAlignment w:val="auto"/>
        <w:rPr>
          <w:rFonts w:hint="eastAsia" w:ascii="游明朝" w:hAnsi="游明朝" w:eastAsia="游明朝" w:cs="游明朝"/>
          <w:sz w:val="24"/>
          <w:szCs w:val="24"/>
        </w:rPr>
      </w:pPr>
      <w:r>
        <w:rPr>
          <w:rFonts w:hint="eastAsia" w:ascii="游明朝" w:hAnsi="游明朝" w:eastAsia="游明朝" w:cs="游明朝"/>
          <w:sz w:val="24"/>
          <w:szCs w:val="24"/>
        </w:rPr>
        <w:t>日時：令和</w:t>
      </w:r>
      <w:r>
        <w:rPr>
          <w:rFonts w:hint="eastAsia" w:ascii="游明朝" w:hAnsi="游明朝" w:eastAsia="游明朝" w:cs="游明朝"/>
          <w:sz w:val="24"/>
          <w:szCs w:val="24"/>
          <w:lang w:eastAsia="ja-JP"/>
        </w:rPr>
        <w:t>７</w:t>
      </w:r>
      <w:r>
        <w:rPr>
          <w:rFonts w:hint="eastAsia" w:ascii="游明朝" w:hAnsi="游明朝" w:eastAsia="游明朝" w:cs="游明朝"/>
          <w:sz w:val="24"/>
          <w:szCs w:val="24"/>
        </w:rPr>
        <w:t>年</w:t>
      </w:r>
      <w:r>
        <w:rPr>
          <w:rFonts w:hint="eastAsia" w:ascii="游明朝" w:hAnsi="游明朝" w:eastAsia="游明朝" w:cs="游明朝"/>
          <w:sz w:val="24"/>
          <w:szCs w:val="24"/>
          <w:lang w:eastAsia="ja-JP"/>
        </w:rPr>
        <w:t>２</w:t>
      </w:r>
      <w:r>
        <w:rPr>
          <w:rFonts w:hint="eastAsia" w:ascii="游明朝" w:hAnsi="游明朝" w:eastAsia="游明朝" w:cs="游明朝"/>
          <w:sz w:val="24"/>
          <w:szCs w:val="24"/>
        </w:rPr>
        <w:t>月</w:t>
      </w:r>
      <w:r>
        <w:rPr>
          <w:rFonts w:hint="eastAsia" w:ascii="游明朝" w:hAnsi="游明朝" w:eastAsia="游明朝" w:cs="游明朝"/>
          <w:sz w:val="24"/>
          <w:szCs w:val="24"/>
          <w:lang w:eastAsia="ja-JP"/>
        </w:rPr>
        <w:t>１８</w:t>
      </w:r>
      <w:r>
        <w:rPr>
          <w:rFonts w:hint="eastAsia" w:ascii="游明朝" w:hAnsi="游明朝" w:eastAsia="游明朝" w:cs="游明朝"/>
          <w:sz w:val="24"/>
          <w:szCs w:val="24"/>
        </w:rPr>
        <w:t>日(</w:t>
      </w:r>
      <w:r>
        <w:rPr>
          <w:rFonts w:hint="eastAsia" w:ascii="游明朝" w:hAnsi="游明朝" w:eastAsia="游明朝" w:cs="游明朝"/>
          <w:sz w:val="24"/>
          <w:szCs w:val="24"/>
          <w:lang w:eastAsia="ja-JP"/>
        </w:rPr>
        <w:t>火</w:t>
      </w:r>
      <w:r>
        <w:rPr>
          <w:rFonts w:hint="eastAsia" w:ascii="游明朝" w:hAnsi="游明朝" w:eastAsia="游明朝" w:cs="游明朝"/>
          <w:sz w:val="24"/>
          <w:szCs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280" w:firstLineChars="2200"/>
        <w:textAlignment w:val="auto"/>
        <w:rPr>
          <w:rFonts w:hint="eastAsia" w:ascii="游明朝" w:hAnsi="游明朝" w:eastAsia="游明朝" w:cs="游明朝"/>
          <w:sz w:val="24"/>
          <w:szCs w:val="24"/>
        </w:rPr>
      </w:pPr>
      <w:r>
        <w:rPr>
          <w:rFonts w:hint="eastAsia" w:ascii="游明朝" w:hAnsi="游明朝" w:eastAsia="游明朝" w:cs="游明朝"/>
          <w:sz w:val="24"/>
          <w:szCs w:val="24"/>
        </w:rPr>
        <w:t>午後１時３０分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320" w:firstLineChars="1800"/>
        <w:textAlignment w:val="auto"/>
        <w:rPr>
          <w:rFonts w:hint="eastAsia" w:ascii="游明朝" w:hAnsi="游明朝" w:eastAsia="游明朝" w:cs="游明朝"/>
          <w:sz w:val="24"/>
          <w:szCs w:val="24"/>
        </w:rPr>
      </w:pPr>
      <w:r>
        <w:rPr>
          <w:rFonts w:hint="eastAsia" w:ascii="游明朝" w:hAnsi="游明朝" w:eastAsia="游明朝" w:cs="游明朝"/>
          <w:sz w:val="24"/>
          <w:szCs w:val="24"/>
        </w:rPr>
        <w:t>場所：広陵町総合保健福祉会館４階</w:t>
      </w:r>
      <w:r>
        <w:rPr>
          <w:rFonts w:hint="eastAsia" w:ascii="游明朝" w:hAnsi="游明朝" w:eastAsia="游明朝" w:cs="游明朝"/>
          <w:sz w:val="24"/>
          <w:szCs w:val="24"/>
          <w:lang w:eastAsia="ja-JP"/>
        </w:rPr>
        <w:t>中</w:t>
      </w:r>
      <w:r>
        <w:rPr>
          <w:rFonts w:hint="eastAsia" w:ascii="游明朝" w:hAnsi="游明朝" w:eastAsia="游明朝" w:cs="游明朝"/>
          <w:sz w:val="24"/>
          <w:szCs w:val="24"/>
        </w:rPr>
        <w:t>会議室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</w:rPr>
      </w:pPr>
      <w:r>
        <w:rPr>
          <w:rFonts w:hint="eastAsia" w:ascii="游明朝" w:hAnsi="游明朝" w:eastAsia="游明朝" w:cs="游明朝"/>
          <w:sz w:val="24"/>
          <w:szCs w:val="24"/>
        </w:rPr>
        <w:t>１　</w:t>
      </w:r>
      <w:r>
        <w:rPr>
          <w:rFonts w:hint="eastAsia" w:ascii="游明朝" w:hAnsi="游明朝" w:eastAsia="游明朝" w:cs="游明朝"/>
          <w:sz w:val="24"/>
          <w:szCs w:val="24"/>
          <w:lang w:eastAsia="ja-JP"/>
        </w:rPr>
        <w:t>会長挨拶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  <w:r>
        <w:rPr>
          <w:rFonts w:hint="eastAsia" w:ascii="游明朝" w:hAnsi="游明朝" w:eastAsia="游明朝" w:cs="游明朝"/>
          <w:sz w:val="24"/>
          <w:szCs w:val="24"/>
        </w:rPr>
        <w:t>２</w:t>
      </w:r>
      <w:r>
        <w:rPr>
          <w:rFonts w:hint="eastAsia" w:ascii="游明朝" w:hAnsi="游明朝" w:eastAsia="游明朝" w:cs="游明朝"/>
          <w:sz w:val="24"/>
          <w:szCs w:val="24"/>
          <w:lang w:eastAsia="ja-JP"/>
        </w:rPr>
        <w:t>　協議事項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0" w:leftChars="0" w:firstLine="0" w:firstLineChars="0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  <w:r>
        <w:rPr>
          <w:rFonts w:hint="eastAsia" w:ascii="游明朝" w:hAnsi="游明朝" w:eastAsia="游明朝" w:cs="游明朝"/>
          <w:sz w:val="24"/>
          <w:szCs w:val="24"/>
          <w:lang w:eastAsia="ja-JP"/>
        </w:rPr>
        <w:t>前回の質問事項について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0" w:leftChars="0" w:firstLine="0" w:firstLineChars="0"/>
        <w:textAlignment w:val="auto"/>
        <w:rPr>
          <w:rFonts w:hint="eastAsia" w:ascii="游明朝" w:hAnsi="游明朝" w:eastAsia="游明朝" w:cs="游明朝"/>
          <w:sz w:val="24"/>
          <w:szCs w:val="24"/>
        </w:rPr>
      </w:pPr>
      <w:r>
        <w:rPr>
          <w:rFonts w:hint="eastAsia" w:ascii="游明朝" w:hAnsi="游明朝" w:eastAsia="游明朝" w:cs="游明朝"/>
          <w:sz w:val="24"/>
          <w:szCs w:val="24"/>
          <w:lang w:eastAsia="ja-JP"/>
        </w:rPr>
        <w:t>こども園での一日の流れについて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0" w:leftChars="0" w:firstLine="0" w:firstLineChars="0"/>
        <w:textAlignment w:val="auto"/>
        <w:rPr>
          <w:rFonts w:hint="eastAsia" w:ascii="游明朝" w:hAnsi="游明朝" w:eastAsia="游明朝" w:cs="游明朝"/>
          <w:sz w:val="24"/>
          <w:szCs w:val="24"/>
          <w:lang w:val="en-US"/>
        </w:rPr>
      </w:pPr>
      <w:r>
        <w:rPr>
          <w:rFonts w:hint="eastAsia" w:ascii="游明朝" w:hAnsi="游明朝" w:eastAsia="游明朝" w:cs="游明朝"/>
          <w:sz w:val="24"/>
          <w:szCs w:val="24"/>
          <w:lang w:eastAsia="ja-JP"/>
        </w:rPr>
        <w:t>行事について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0" w:leftChars="0" w:firstLine="0" w:firstLineChars="0"/>
        <w:textAlignment w:val="auto"/>
        <w:rPr>
          <w:rFonts w:hint="eastAsia" w:ascii="游明朝" w:hAnsi="游明朝" w:eastAsia="游明朝" w:cs="游明朝"/>
          <w:sz w:val="24"/>
          <w:szCs w:val="24"/>
        </w:rPr>
      </w:pPr>
      <w:r>
        <w:rPr>
          <w:rFonts w:hint="eastAsia" w:ascii="游明朝" w:hAnsi="游明朝" w:eastAsia="游明朝" w:cs="游明朝"/>
          <w:sz w:val="24"/>
          <w:szCs w:val="24"/>
          <w:lang w:eastAsia="ja-JP"/>
        </w:rPr>
        <w:t>用品の値段について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40" w:leftChars="0" w:firstLine="0" w:firstLineChars="0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  <w:r>
        <w:rPr>
          <w:rFonts w:hint="eastAsia" w:ascii="游明朝" w:hAnsi="游明朝" w:eastAsia="游明朝" w:cs="游明朝"/>
          <w:sz w:val="24"/>
          <w:szCs w:val="24"/>
          <w:lang w:eastAsia="ja-JP"/>
        </w:rPr>
        <w:t>その他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游明朝" w:hAnsi="游明朝" w:eastAsia="游明朝" w:cs="游明朝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lang w:val="en-US" w:eastAsia="ja-JP"/>
        </w:rPr>
        <w:sectPr>
          <w:headerReference r:id="rId3" w:type="default"/>
          <w:pgSz w:w="11906" w:h="16838"/>
          <w:pgMar w:top="1418" w:right="1134" w:bottom="1134" w:left="1418" w:header="851" w:footer="992" w:gutter="0"/>
          <w:pgNumType w:fmt="decimal"/>
          <w:cols w:space="425" w:num="1"/>
          <w:docGrid w:type="lines" w:linePitch="37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rPr>
          <w:rFonts w:hint="eastAsia" w:ascii="游明朝" w:hAnsi="游明朝" w:eastAsia="游明朝" w:cs="游明朝"/>
          <w:sz w:val="21"/>
          <w:szCs w:val="21"/>
          <w:lang w:eastAsia="ja-JP"/>
        </w:rPr>
      </w:pPr>
      <w:r>
        <w:rPr>
          <w:rFonts w:hint="eastAsia" w:ascii="游明朝" w:hAnsi="游明朝" w:eastAsia="游明朝" w:cs="游明朝"/>
          <w:sz w:val="21"/>
          <w:szCs w:val="21"/>
        </w:rPr>
        <w:t>第３回ときわ広陵こども園三者協議会</w:t>
      </w:r>
      <w:r>
        <w:rPr>
          <w:rFonts w:hint="eastAsia" w:ascii="游明朝" w:hAnsi="游明朝" w:eastAsia="游明朝" w:cs="游明朝"/>
          <w:sz w:val="21"/>
          <w:szCs w:val="21"/>
          <w:lang w:eastAsia="ja-JP"/>
        </w:rPr>
        <w:t>資料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rPr>
          <w:rFonts w:hint="eastAsia" w:ascii="游明朝" w:hAnsi="游明朝" w:eastAsia="游明朝" w:cs="游明朝"/>
          <w:sz w:val="21"/>
          <w:szCs w:val="21"/>
          <w:lang w:eastAsia="ja-JP"/>
        </w:rPr>
      </w:pPr>
      <w:r>
        <w:rPr>
          <w:rFonts w:hint="eastAsia" w:ascii="游明朝" w:hAnsi="游明朝" w:eastAsia="游明朝" w:cs="游明朝"/>
          <w:sz w:val="21"/>
          <w:szCs w:val="21"/>
          <w:lang w:eastAsia="ja-JP"/>
        </w:rPr>
        <w:t>令和７年２月１８日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rPr>
          <w:rFonts w:hint="eastAsia" w:ascii="游明朝" w:hAnsi="游明朝" w:eastAsia="游明朝" w:cs="游明朝"/>
          <w:sz w:val="21"/>
          <w:szCs w:val="21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vertAlign w:val="baseline"/>
          <w:lang w:eastAsia="ja-JP"/>
        </w:rPr>
      </w:pPr>
      <w:r>
        <w:rPr>
          <w:rFonts w:hint="eastAsia" w:ascii="游明朝" w:hAnsi="游明朝" w:eastAsia="游明朝" w:cs="游明朝"/>
          <w:sz w:val="24"/>
          <w:szCs w:val="24"/>
          <w:lang w:eastAsia="ja-JP"/>
        </w:rPr>
        <w:t>（１）前回の質問事項について　　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3585"/>
        <w:gridCol w:w="4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val="en-US" w:eastAsia="ja-JP"/>
              </w:rPr>
            </w:pPr>
          </w:p>
        </w:tc>
        <w:tc>
          <w:tcPr>
            <w:tcW w:w="3585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val="en-US" w:eastAsia="ja-JP"/>
              </w:rPr>
              <w:t>質問事項</w:t>
            </w:r>
          </w:p>
        </w:tc>
        <w:tc>
          <w:tcPr>
            <w:tcW w:w="4637" w:type="dxa"/>
            <w:tcBorders>
              <w:top w:val="single" w:color="auto" w:sz="12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eastAsia="ja-JP"/>
              </w:rPr>
              <w:t>回答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val="en-US" w:eastAsia="ja-JP"/>
              </w:rPr>
              <w:t>①</w:t>
            </w:r>
          </w:p>
        </w:tc>
        <w:tc>
          <w:tcPr>
            <w:tcW w:w="3585" w:type="dxa"/>
            <w:tcBorders>
              <w:top w:val="single" w:color="auto" w:sz="12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eastAsia="ja-JP"/>
              </w:rPr>
              <w:t>カラー帽子について</w:t>
            </w:r>
          </w:p>
        </w:tc>
        <w:tc>
          <w:tcPr>
            <w:tcW w:w="4637" w:type="dxa"/>
            <w:tcBorders>
              <w:top w:val="single" w:color="auto" w:sz="12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eastAsia="ja-JP"/>
              </w:rPr>
              <w:t>０歳児クラス～入園時に購入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eastAsia="ja-JP"/>
              </w:rPr>
              <w:t>上のクラスへは持ち上がり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dxa"/>
            <w:tcBorders>
              <w:top w:val="double" w:color="auto" w:sz="4" w:space="0"/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eastAsia="ja-JP"/>
              </w:rPr>
              <w:t>②</w:t>
            </w:r>
          </w:p>
        </w:tc>
        <w:tc>
          <w:tcPr>
            <w:tcW w:w="3585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eastAsia="ja-JP"/>
              </w:rPr>
              <w:t>制服の弟妹の継続使用</w:t>
            </w:r>
          </w:p>
        </w:tc>
        <w:tc>
          <w:tcPr>
            <w:tcW w:w="4637" w:type="dxa"/>
            <w:tcBorders>
              <w:top w:val="double" w:color="auto" w:sz="4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eastAsia="ja-JP"/>
              </w:rPr>
              <w:t>可能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dxa"/>
            <w:tcBorders>
              <w:top w:val="double" w:color="auto" w:sz="4" w:space="0"/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eastAsia="ja-JP"/>
              </w:rPr>
              <w:t>③</w:t>
            </w:r>
          </w:p>
        </w:tc>
        <w:tc>
          <w:tcPr>
            <w:tcW w:w="3585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eastAsia="ja-JP"/>
              </w:rPr>
              <w:t>制帽</w:t>
            </w:r>
          </w:p>
        </w:tc>
        <w:tc>
          <w:tcPr>
            <w:tcW w:w="4637" w:type="dxa"/>
            <w:tcBorders>
              <w:top w:val="double" w:color="auto" w:sz="4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eastAsia="ja-JP"/>
              </w:rPr>
              <w:t>なし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dxa"/>
            <w:tcBorders>
              <w:top w:val="double" w:color="auto" w:sz="4" w:space="0"/>
              <w:left w:val="single" w:color="auto" w:sz="12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eastAsia="ja-JP"/>
              </w:rPr>
              <w:t>④</w:t>
            </w:r>
          </w:p>
        </w:tc>
        <w:tc>
          <w:tcPr>
            <w:tcW w:w="3585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eastAsia="ja-JP"/>
              </w:rPr>
              <w:t>制服の、小学校での使用継続</w:t>
            </w:r>
          </w:p>
        </w:tc>
        <w:tc>
          <w:tcPr>
            <w:tcW w:w="4637" w:type="dxa"/>
            <w:tcBorders>
              <w:top w:val="double" w:color="auto" w:sz="4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eastAsia="ja-JP"/>
              </w:rPr>
              <w:t>東小学校のみ可能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98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eastAsia="ja-JP"/>
              </w:rPr>
              <w:t>⑤</w:t>
            </w:r>
          </w:p>
        </w:tc>
        <w:tc>
          <w:tcPr>
            <w:tcW w:w="3585" w:type="dxa"/>
            <w:tcBorders>
              <w:top w:val="double" w:color="auto" w:sz="4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eastAsia="ja-JP"/>
              </w:rPr>
              <w:t>体操服の色</w:t>
            </w:r>
          </w:p>
        </w:tc>
        <w:tc>
          <w:tcPr>
            <w:tcW w:w="4637" w:type="dxa"/>
            <w:tcBorders>
              <w:top w:val="doub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val="en-US" w:eastAsia="ja-JP"/>
              </w:rPr>
              <w:t>上：白地＋紺・オレンジのライン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val="en-US" w:eastAsia="ja-JP"/>
              </w:rPr>
            </w:pPr>
            <w:r>
              <w:rPr>
                <w:rFonts w:hint="eastAsia" w:ascii="游明朝" w:hAnsi="游明朝" w:eastAsia="游明朝" w:cs="游明朝"/>
                <w:sz w:val="24"/>
                <w:szCs w:val="24"/>
                <w:vertAlign w:val="baseline"/>
                <w:lang w:val="en-US" w:eastAsia="ja-JP"/>
              </w:rPr>
              <w:t>下：紺地＋白・オレンジのライン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rPr>
          <w:rFonts w:hint="eastAsia" w:ascii="游明朝" w:hAnsi="游明朝" w:eastAsia="游明朝" w:cs="游明朝"/>
          <w:sz w:val="21"/>
          <w:szCs w:val="21"/>
          <w:lang w:eastAsia="ja-JP"/>
        </w:rPr>
      </w:pPr>
      <w:r>
        <w:rPr>
          <w:rFonts w:hint="eastAsia" w:ascii="游明朝" w:hAnsi="游明朝" w:eastAsia="游明朝" w:cs="游明朝"/>
          <w:sz w:val="21"/>
          <w:szCs w:val="21"/>
        </w:rPr>
        <w:t>第３回ときわ広陵こども園三者協議会</w:t>
      </w:r>
      <w:r>
        <w:rPr>
          <w:rFonts w:hint="eastAsia" w:ascii="游明朝" w:hAnsi="游明朝" w:eastAsia="游明朝" w:cs="游明朝"/>
          <w:sz w:val="21"/>
          <w:szCs w:val="21"/>
          <w:lang w:eastAsia="ja-JP"/>
        </w:rPr>
        <w:t>資料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  <w:r>
        <w:rPr>
          <w:rFonts w:hint="eastAsia" w:ascii="游明朝" w:hAnsi="游明朝" w:eastAsia="游明朝" w:cs="游明朝"/>
          <w:sz w:val="21"/>
          <w:szCs w:val="21"/>
          <w:lang w:eastAsia="ja-JP"/>
        </w:rPr>
        <w:t>令和７年２月１８日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</w:rPr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-1346835</wp:posOffset>
            </wp:positionH>
            <wp:positionV relativeFrom="paragraph">
              <wp:posOffset>1566545</wp:posOffset>
            </wp:positionV>
            <wp:extent cx="7934325" cy="5136515"/>
            <wp:effectExtent l="0" t="0" r="6985" b="9525"/>
            <wp:wrapNone/>
            <wp:docPr id="14" name="図形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形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34325" cy="513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游明朝" w:hAnsi="游明朝" w:eastAsia="游明朝" w:cs="游明朝"/>
          <w:sz w:val="24"/>
          <w:szCs w:val="24"/>
          <w:lang w:eastAsia="ja-JP"/>
        </w:rPr>
        <w:t>（２）こども園での一日の流れについて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rPr>
          <w:rFonts w:hint="eastAsia" w:ascii="游明朝" w:hAnsi="游明朝" w:eastAsia="游明朝" w:cs="游明朝"/>
          <w:sz w:val="21"/>
          <w:szCs w:val="21"/>
          <w:lang w:eastAsia="ja-JP"/>
        </w:rPr>
      </w:pPr>
      <w:r>
        <w:rPr>
          <w:rFonts w:hint="eastAsia" w:ascii="游明朝" w:hAnsi="游明朝" w:eastAsia="游明朝" w:cs="游明朝"/>
          <w:sz w:val="21"/>
          <w:szCs w:val="21"/>
        </w:rPr>
        <w:t>第３回ときわ広陵こども園三者協議会</w:t>
      </w:r>
      <w:r>
        <w:rPr>
          <w:rFonts w:hint="eastAsia" w:ascii="游明朝" w:hAnsi="游明朝" w:eastAsia="游明朝" w:cs="游明朝"/>
          <w:sz w:val="21"/>
          <w:szCs w:val="21"/>
          <w:lang w:eastAsia="ja-JP"/>
        </w:rPr>
        <w:t>資料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  <w:r>
        <w:rPr>
          <w:rFonts w:hint="eastAsia" w:ascii="游明朝" w:hAnsi="游明朝" w:eastAsia="游明朝" w:cs="游明朝"/>
          <w:sz w:val="21"/>
          <w:szCs w:val="21"/>
          <w:lang w:eastAsia="ja-JP"/>
        </w:rPr>
        <w:t>令和７年２月１８日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  <w:r>
        <w:rPr>
          <w:rFonts w:hint="eastAsia" w:ascii="游明朝" w:hAnsi="游明朝" w:eastAsia="游明朝" w:cs="游明朝"/>
          <w:sz w:val="24"/>
          <w:szCs w:val="24"/>
          <w:lang w:eastAsia="ja-JP"/>
        </w:rPr>
        <w:t>（３）行事について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  <w:r>
        <w:rPr>
          <w:rFonts w:hint="eastAsia" w:ascii="游明朝" w:hAnsi="游明朝" w:eastAsia="游明朝" w:cs="游明朝"/>
          <w:sz w:val="24"/>
          <w:szCs w:val="24"/>
          <w:lang w:eastAsia="ja-JP"/>
        </w:rPr>
        <w:t>　現在の行事予定</w:t>
      </w:r>
    </w:p>
    <w:tbl>
      <w:tblPr>
        <w:tblStyle w:val="6"/>
        <w:tblW w:w="90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8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8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</w:rPr>
            </w:pPr>
            <w:r>
              <w:rPr>
                <w:rFonts w:hint="eastAsia" w:ascii="游明朝" w:hAnsi="游明朝" w:eastAsia="游明朝" w:cs="游明朝"/>
                <w:sz w:val="24"/>
                <w:szCs w:val="24"/>
              </w:rPr>
              <w:t>月</w:t>
            </w:r>
          </w:p>
        </w:tc>
        <w:tc>
          <w:tcPr>
            <w:tcW w:w="8160" w:type="dxa"/>
            <w:tcBorders>
              <w:top w:val="single" w:color="auto" w:sz="12" w:space="0"/>
              <w:left w:val="double" w:color="auto" w:sz="4" w:space="0"/>
              <w:bottom w:val="doub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</w:rPr>
            </w:pPr>
            <w:r>
              <w:rPr>
                <w:rFonts w:hint="eastAsia" w:ascii="游明朝" w:hAnsi="游明朝" w:eastAsia="游明朝" w:cs="游明朝"/>
                <w:sz w:val="24"/>
                <w:szCs w:val="24"/>
              </w:rPr>
              <w:t>行事内容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8" w:type="dxa"/>
            <w:tcBorders>
              <w:top w:val="double" w:color="auto" w:sz="4" w:space="0"/>
              <w:left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0"/>
                <w:szCs w:val="20"/>
              </w:rPr>
            </w:pPr>
            <w:r>
              <w:rPr>
                <w:rFonts w:hint="eastAsia" w:ascii="游明朝" w:hAnsi="游明朝" w:eastAsia="游明朝" w:cs="游明朝"/>
                <w:sz w:val="20"/>
                <w:szCs w:val="20"/>
              </w:rPr>
              <w:t>４月</w:t>
            </w:r>
          </w:p>
        </w:tc>
        <w:tc>
          <w:tcPr>
            <w:tcW w:w="8160" w:type="dxa"/>
            <w:tcBorders>
              <w:top w:val="double" w:color="auto" w:sz="4" w:space="0"/>
              <w:left w:val="doub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  <w:lang w:eastAsia="ja-JP"/>
              </w:rPr>
            </w:pPr>
            <w:r>
              <w:rPr>
                <w:rFonts w:hint="eastAsia" w:ascii="游明朝" w:hAnsi="游明朝" w:eastAsia="游明朝" w:cs="游明朝"/>
                <w:b/>
                <w:bCs/>
                <w:color w:val="FF0000"/>
                <w:sz w:val="24"/>
                <w:szCs w:val="24"/>
                <w:highlight w:val="none"/>
                <w:shd w:val="clear" w:color="auto" w:fill="auto"/>
              </w:rPr>
              <w:t>入園式</w:t>
            </w:r>
            <w:r>
              <w:rPr>
                <w:rFonts w:hint="eastAsia" w:ascii="游明朝" w:hAnsi="游明朝" w:eastAsia="游明朝" w:cs="游明朝"/>
                <w:sz w:val="24"/>
                <w:szCs w:val="24"/>
              </w:rPr>
              <w:t>　</w:t>
            </w:r>
            <w:r>
              <w:rPr>
                <w:rFonts w:hint="eastAsia" w:ascii="游明朝" w:hAnsi="游明朝" w:eastAsia="游明朝" w:cs="游明朝"/>
                <w:sz w:val="24"/>
                <w:szCs w:val="24"/>
                <w:lang w:eastAsia="ja-JP"/>
              </w:rPr>
              <w:t>１学期始業式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8" w:type="dxa"/>
            <w:tcBorders>
              <w:left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0"/>
                <w:szCs w:val="20"/>
              </w:rPr>
            </w:pPr>
            <w:r>
              <w:rPr>
                <w:rFonts w:hint="eastAsia" w:ascii="游明朝" w:hAnsi="游明朝" w:eastAsia="游明朝" w:cs="游明朝"/>
                <w:sz w:val="20"/>
                <w:szCs w:val="20"/>
              </w:rPr>
              <w:t>５月</w:t>
            </w:r>
          </w:p>
        </w:tc>
        <w:tc>
          <w:tcPr>
            <w:tcW w:w="8160" w:type="dxa"/>
            <w:tcBorders>
              <w:left w:val="doub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</w:rPr>
            </w:pPr>
            <w:r>
              <w:rPr>
                <w:rFonts w:hint="eastAsia" w:ascii="游明朝" w:hAnsi="游明朝" w:eastAsia="游明朝" w:cs="游明朝"/>
                <w:sz w:val="24"/>
                <w:szCs w:val="24"/>
              </w:rPr>
              <w:t>遠足(5歳児)　園外保育(4歳児)　虫歯予防教室　</w:t>
            </w:r>
            <w:r>
              <w:rPr>
                <w:rFonts w:hint="eastAsia" w:ascii="游明朝" w:hAnsi="游明朝" w:eastAsia="游明朝" w:cs="游明朝"/>
                <w:b/>
                <w:bCs/>
                <w:color w:val="FF0000"/>
                <w:sz w:val="24"/>
                <w:szCs w:val="24"/>
                <w:highlight w:val="none"/>
                <w:shd w:val="clear" w:color="auto" w:fill="auto"/>
              </w:rPr>
              <w:t>保育参観（３歳児以上）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8" w:type="dxa"/>
            <w:tcBorders>
              <w:left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0"/>
                <w:szCs w:val="20"/>
              </w:rPr>
            </w:pPr>
            <w:r>
              <w:rPr>
                <w:rFonts w:hint="eastAsia" w:ascii="游明朝" w:hAnsi="游明朝" w:eastAsia="游明朝" w:cs="游明朝"/>
                <w:sz w:val="20"/>
                <w:szCs w:val="20"/>
              </w:rPr>
              <w:t>６月</w:t>
            </w:r>
          </w:p>
        </w:tc>
        <w:tc>
          <w:tcPr>
            <w:tcW w:w="8160" w:type="dxa"/>
            <w:tcBorders>
              <w:left w:val="doub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</w:rPr>
            </w:pPr>
            <w:r>
              <w:rPr>
                <w:rFonts w:hint="eastAsia" w:ascii="游明朝" w:hAnsi="游明朝" w:eastAsia="游明朝" w:cs="游明朝"/>
                <w:sz w:val="24"/>
                <w:szCs w:val="24"/>
              </w:rPr>
              <w:t>歯科検診　内科検診　尿検査　プール開き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8" w:type="dxa"/>
            <w:tcBorders>
              <w:left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0"/>
                <w:szCs w:val="20"/>
              </w:rPr>
            </w:pPr>
            <w:r>
              <w:rPr>
                <w:rFonts w:hint="eastAsia" w:ascii="游明朝" w:hAnsi="游明朝" w:eastAsia="游明朝" w:cs="游明朝"/>
                <w:sz w:val="20"/>
                <w:szCs w:val="20"/>
              </w:rPr>
              <w:t>７月</w:t>
            </w:r>
          </w:p>
        </w:tc>
        <w:tc>
          <w:tcPr>
            <w:tcW w:w="8160" w:type="dxa"/>
            <w:tcBorders>
              <w:left w:val="doub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</w:rPr>
            </w:pPr>
            <w:r>
              <w:rPr>
                <w:rFonts w:hint="eastAsia" w:ascii="游明朝" w:hAnsi="游明朝" w:eastAsia="游明朝" w:cs="游明朝"/>
                <w:sz w:val="24"/>
                <w:szCs w:val="24"/>
              </w:rPr>
              <w:t>七夕祭り　夏祭り　</w:t>
            </w:r>
            <w:r>
              <w:rPr>
                <w:rFonts w:hint="eastAsia" w:ascii="游明朝" w:hAnsi="游明朝" w:eastAsia="游明朝" w:cs="游明朝"/>
                <w:b/>
                <w:bCs/>
                <w:color w:val="FF0000"/>
                <w:sz w:val="24"/>
                <w:szCs w:val="24"/>
                <w:highlight w:val="none"/>
                <w:shd w:val="clear" w:color="auto" w:fill="auto"/>
              </w:rPr>
              <w:t>個人面談</w:t>
            </w:r>
            <w:r>
              <w:rPr>
                <w:rFonts w:hint="eastAsia" w:ascii="游明朝" w:hAnsi="游明朝" w:eastAsia="游明朝" w:cs="游明朝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8" w:type="dxa"/>
            <w:tcBorders>
              <w:left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0"/>
                <w:szCs w:val="20"/>
              </w:rPr>
            </w:pPr>
            <w:r>
              <w:rPr>
                <w:rFonts w:hint="eastAsia" w:ascii="游明朝" w:hAnsi="游明朝" w:eastAsia="游明朝" w:cs="游明朝"/>
                <w:sz w:val="20"/>
                <w:szCs w:val="20"/>
              </w:rPr>
              <w:t>８月</w:t>
            </w:r>
          </w:p>
        </w:tc>
        <w:tc>
          <w:tcPr>
            <w:tcW w:w="8160" w:type="dxa"/>
            <w:tcBorders>
              <w:left w:val="doub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4"/>
                <w:szCs w:val="24"/>
              </w:rPr>
              <w:t>交通安全教室</w:t>
            </w:r>
            <w:r>
              <w:rPr>
                <w:rFonts w:hint="eastAsia" w:ascii="游明朝" w:hAnsi="游明朝" w:eastAsia="游明朝" w:cs="游明朝"/>
                <w:sz w:val="24"/>
                <w:szCs w:val="24"/>
                <w:lang w:eastAsia="ja-JP"/>
              </w:rPr>
              <w:t>　１学期終業式　２学期始業式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8" w:type="dxa"/>
            <w:tcBorders>
              <w:left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0"/>
                <w:szCs w:val="20"/>
              </w:rPr>
            </w:pPr>
            <w:r>
              <w:rPr>
                <w:rFonts w:hint="eastAsia" w:ascii="游明朝" w:hAnsi="游明朝" w:eastAsia="游明朝" w:cs="游明朝"/>
                <w:sz w:val="20"/>
                <w:szCs w:val="20"/>
              </w:rPr>
              <w:t>９月</w:t>
            </w:r>
          </w:p>
        </w:tc>
        <w:tc>
          <w:tcPr>
            <w:tcW w:w="8160" w:type="dxa"/>
            <w:tcBorders>
              <w:left w:val="doub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</w:rPr>
            </w:pPr>
            <w:r>
              <w:rPr>
                <w:rFonts w:hint="eastAsia" w:ascii="游明朝" w:hAnsi="游明朝" w:eastAsia="游明朝" w:cs="游明朝"/>
                <w:sz w:val="24"/>
                <w:szCs w:val="24"/>
              </w:rPr>
              <w:t>聴力検査(３歳児以上)　視力検査(３歳児以上)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8" w:type="dxa"/>
            <w:tcBorders>
              <w:left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0"/>
                <w:szCs w:val="20"/>
              </w:rPr>
            </w:pPr>
            <w:r>
              <w:rPr>
                <w:rFonts w:hint="eastAsia" w:ascii="游明朝" w:hAnsi="游明朝" w:eastAsia="游明朝" w:cs="游明朝"/>
                <w:sz w:val="20"/>
                <w:szCs w:val="20"/>
              </w:rPr>
              <w:t>１０月</w:t>
            </w:r>
          </w:p>
        </w:tc>
        <w:tc>
          <w:tcPr>
            <w:tcW w:w="8160" w:type="dxa"/>
            <w:tcBorders>
              <w:left w:val="doub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</w:rPr>
            </w:pPr>
            <w:r>
              <w:rPr>
                <w:rFonts w:hint="eastAsia" w:ascii="游明朝" w:hAnsi="游明朝" w:eastAsia="游明朝" w:cs="游明朝"/>
                <w:b/>
                <w:bCs/>
                <w:color w:val="FF0000"/>
                <w:sz w:val="24"/>
                <w:szCs w:val="24"/>
                <w:highlight w:val="none"/>
                <w:shd w:val="clear" w:color="auto" w:fill="auto"/>
              </w:rPr>
              <w:t>運動会</w:t>
            </w:r>
            <w:r>
              <w:rPr>
                <w:rFonts w:hint="eastAsia" w:ascii="游明朝" w:hAnsi="游明朝" w:eastAsia="游明朝" w:cs="游明朝"/>
                <w:sz w:val="24"/>
                <w:szCs w:val="24"/>
              </w:rPr>
              <w:t>　消防訓練・消防車見学　芋掘り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8" w:type="dxa"/>
            <w:tcBorders>
              <w:left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0"/>
                <w:szCs w:val="20"/>
              </w:rPr>
            </w:pPr>
            <w:r>
              <w:rPr>
                <w:rFonts w:hint="eastAsia" w:ascii="游明朝" w:hAnsi="游明朝" w:eastAsia="游明朝" w:cs="游明朝"/>
                <w:sz w:val="20"/>
                <w:szCs w:val="20"/>
              </w:rPr>
              <w:t>１１月</w:t>
            </w:r>
          </w:p>
        </w:tc>
        <w:tc>
          <w:tcPr>
            <w:tcW w:w="8160" w:type="dxa"/>
            <w:tcBorders>
              <w:left w:val="doub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</w:rPr>
            </w:pPr>
            <w:r>
              <w:rPr>
                <w:rFonts w:hint="eastAsia" w:ascii="游明朝" w:hAnsi="游明朝" w:eastAsia="游明朝" w:cs="游明朝"/>
                <w:sz w:val="24"/>
                <w:szCs w:val="24"/>
              </w:rPr>
              <w:t>作品展　　遠足(4歳児・5歳児)　焼いも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8" w:type="dxa"/>
            <w:tcBorders>
              <w:left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0"/>
                <w:szCs w:val="20"/>
              </w:rPr>
            </w:pPr>
            <w:r>
              <w:rPr>
                <w:rFonts w:hint="eastAsia" w:ascii="游明朝" w:hAnsi="游明朝" w:eastAsia="游明朝" w:cs="游明朝"/>
                <w:sz w:val="20"/>
                <w:szCs w:val="20"/>
              </w:rPr>
              <w:t>１２月</w:t>
            </w:r>
          </w:p>
        </w:tc>
        <w:tc>
          <w:tcPr>
            <w:tcW w:w="8160" w:type="dxa"/>
            <w:tcBorders>
              <w:left w:val="doub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4"/>
                <w:szCs w:val="24"/>
              </w:rPr>
              <w:t>歯科検診　</w:t>
            </w:r>
            <w:r>
              <w:rPr>
                <w:rFonts w:hint="eastAsia" w:ascii="游明朝" w:hAnsi="游明朝" w:eastAsia="游明朝" w:cs="游明朝"/>
                <w:b/>
                <w:bCs/>
                <w:color w:val="FF0000"/>
                <w:sz w:val="24"/>
                <w:szCs w:val="24"/>
                <w:highlight w:val="none"/>
                <w:shd w:val="clear" w:color="auto" w:fill="auto"/>
              </w:rPr>
              <w:t>生活発表会</w:t>
            </w:r>
            <w:r>
              <w:rPr>
                <w:rFonts w:hint="eastAsia" w:ascii="游明朝" w:hAnsi="游明朝" w:eastAsia="游明朝" w:cs="游明朝"/>
                <w:sz w:val="24"/>
                <w:szCs w:val="24"/>
              </w:rPr>
              <w:t>　クリスマス会　餅つき遊び</w:t>
            </w:r>
            <w:r>
              <w:rPr>
                <w:rFonts w:hint="eastAsia" w:ascii="游明朝" w:hAnsi="游明朝" w:eastAsia="游明朝" w:cs="游明朝"/>
                <w:sz w:val="24"/>
                <w:szCs w:val="24"/>
                <w:lang w:eastAsia="ja-JP"/>
              </w:rPr>
              <w:t>　２学期終業式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8" w:type="dxa"/>
            <w:tcBorders>
              <w:left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0"/>
                <w:szCs w:val="20"/>
              </w:rPr>
            </w:pPr>
            <w:r>
              <w:rPr>
                <w:rFonts w:hint="eastAsia" w:ascii="游明朝" w:hAnsi="游明朝" w:eastAsia="游明朝" w:cs="游明朝"/>
                <w:sz w:val="20"/>
                <w:szCs w:val="20"/>
              </w:rPr>
              <w:t>１月</w:t>
            </w:r>
          </w:p>
        </w:tc>
        <w:tc>
          <w:tcPr>
            <w:tcW w:w="8160" w:type="dxa"/>
            <w:tcBorders>
              <w:left w:val="doub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4"/>
                <w:szCs w:val="24"/>
              </w:rPr>
              <w:t>内科検診　尿検査　</w:t>
            </w:r>
            <w:r>
              <w:rPr>
                <w:rFonts w:hint="eastAsia" w:ascii="游明朝" w:hAnsi="游明朝" w:eastAsia="游明朝" w:cs="游明朝"/>
                <w:sz w:val="24"/>
                <w:szCs w:val="24"/>
                <w:lang w:eastAsia="ja-JP"/>
              </w:rPr>
              <w:t>３学期始業式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8" w:type="dxa"/>
            <w:tcBorders>
              <w:left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0"/>
                <w:szCs w:val="20"/>
              </w:rPr>
            </w:pPr>
            <w:r>
              <w:rPr>
                <w:rFonts w:hint="eastAsia" w:ascii="游明朝" w:hAnsi="游明朝" w:eastAsia="游明朝" w:cs="游明朝"/>
                <w:sz w:val="20"/>
                <w:szCs w:val="20"/>
              </w:rPr>
              <w:t>２月</w:t>
            </w:r>
          </w:p>
        </w:tc>
        <w:tc>
          <w:tcPr>
            <w:tcW w:w="8160" w:type="dxa"/>
            <w:tcBorders>
              <w:left w:val="doub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</w:rPr>
            </w:pPr>
            <w:r>
              <w:rPr>
                <w:rFonts w:hint="eastAsia" w:ascii="游明朝" w:hAnsi="游明朝" w:eastAsia="游明朝" w:cs="游明朝"/>
                <w:sz w:val="24"/>
                <w:szCs w:val="24"/>
              </w:rPr>
              <w:t>節分会　聴力検査(３歳児以上)　視力検査(３歳児以上)　</w:t>
            </w:r>
            <w:r>
              <w:rPr>
                <w:rFonts w:hint="eastAsia" w:ascii="游明朝" w:hAnsi="游明朝" w:eastAsia="游明朝" w:cs="游明朝"/>
                <w:b/>
                <w:bCs/>
                <w:color w:val="FF0000"/>
                <w:sz w:val="24"/>
                <w:szCs w:val="24"/>
                <w:highlight w:val="none"/>
                <w:shd w:val="clear" w:color="auto" w:fill="auto"/>
              </w:rPr>
              <w:t>保育参観(０歳児以上)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8" w:type="dxa"/>
            <w:tcBorders>
              <w:left w:val="single" w:color="auto" w:sz="12" w:space="0"/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游明朝" w:hAnsi="游明朝" w:eastAsia="游明朝" w:cs="游明朝"/>
                <w:sz w:val="20"/>
                <w:szCs w:val="20"/>
              </w:rPr>
            </w:pPr>
            <w:r>
              <w:rPr>
                <w:rFonts w:hint="eastAsia" w:ascii="游明朝" w:hAnsi="游明朝" w:eastAsia="游明朝" w:cs="游明朝"/>
                <w:sz w:val="20"/>
                <w:szCs w:val="20"/>
              </w:rPr>
              <w:t>３月</w:t>
            </w:r>
          </w:p>
        </w:tc>
        <w:tc>
          <w:tcPr>
            <w:tcW w:w="8160" w:type="dxa"/>
            <w:tcBorders>
              <w:left w:val="doub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游明朝" w:hAnsi="游明朝" w:eastAsia="游明朝" w:cs="游明朝"/>
                <w:sz w:val="24"/>
                <w:szCs w:val="24"/>
                <w:lang w:eastAsia="ja-JP"/>
              </w:rPr>
            </w:pPr>
            <w:r>
              <w:rPr>
                <w:rFonts w:hint="eastAsia" w:ascii="游明朝" w:hAnsi="游明朝" w:eastAsia="游明朝" w:cs="游明朝"/>
                <w:sz w:val="24"/>
                <w:szCs w:val="24"/>
              </w:rPr>
              <w:t>ひなまつり会　お楽しみ会　</w:t>
            </w:r>
            <w:r>
              <w:rPr>
                <w:rFonts w:hint="eastAsia" w:ascii="游明朝" w:hAnsi="游明朝" w:eastAsia="游明朝" w:cs="游明朝"/>
                <w:b/>
                <w:bCs/>
                <w:color w:val="FF0000"/>
                <w:sz w:val="24"/>
                <w:szCs w:val="24"/>
                <w:highlight w:val="none"/>
                <w:shd w:val="clear" w:color="auto" w:fill="auto"/>
              </w:rPr>
              <w:t>卒園式</w:t>
            </w:r>
            <w:r>
              <w:rPr>
                <w:rFonts w:hint="eastAsia" w:ascii="游明朝" w:hAnsi="游明朝" w:eastAsia="游明朝" w:cs="游明朝"/>
                <w:sz w:val="24"/>
                <w:szCs w:val="24"/>
              </w:rPr>
              <w:t>　</w:t>
            </w:r>
            <w:r>
              <w:rPr>
                <w:rFonts w:hint="eastAsia" w:ascii="游明朝" w:hAnsi="游明朝" w:eastAsia="游明朝" w:cs="游明朝"/>
                <w:sz w:val="24"/>
                <w:szCs w:val="24"/>
                <w:lang w:eastAsia="ja-JP"/>
              </w:rPr>
              <w:t>３学期終業式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  <w:r>
        <w:rPr>
          <w:rFonts w:hint="eastAsia" w:ascii="游明朝" w:hAnsi="游明朝" w:eastAsia="游明朝" w:cs="游明朝"/>
          <w:sz w:val="24"/>
          <w:szCs w:val="24"/>
          <w:lang w:eastAsia="ja-JP"/>
        </w:rPr>
        <w:t>保護者参加の行事は赤文字に変えています。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rPr>
          <w:rFonts w:hint="eastAsia" w:ascii="游明朝" w:hAnsi="游明朝" w:eastAsia="游明朝" w:cs="游明朝"/>
          <w:sz w:val="21"/>
          <w:szCs w:val="21"/>
          <w:lang w:eastAsia="ja-JP"/>
        </w:rPr>
      </w:pPr>
      <w:r>
        <w:rPr>
          <w:rFonts w:hint="eastAsia" w:ascii="游明朝" w:hAnsi="游明朝" w:eastAsia="游明朝" w:cs="游明朝"/>
          <w:sz w:val="21"/>
          <w:szCs w:val="21"/>
        </w:rPr>
        <w:t>第３回ときわ広陵こども園三者協議会</w:t>
      </w:r>
      <w:r>
        <w:rPr>
          <w:rFonts w:hint="eastAsia" w:ascii="游明朝" w:hAnsi="游明朝" w:eastAsia="游明朝" w:cs="游明朝"/>
          <w:sz w:val="21"/>
          <w:szCs w:val="21"/>
          <w:lang w:eastAsia="ja-JP"/>
        </w:rPr>
        <w:t>資料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  <w:r>
        <w:rPr>
          <w:rFonts w:hint="eastAsia" w:ascii="游明朝" w:hAnsi="游明朝" w:eastAsia="游明朝" w:cs="游明朝"/>
          <w:sz w:val="21"/>
          <w:szCs w:val="21"/>
          <w:lang w:eastAsia="ja-JP"/>
        </w:rPr>
        <w:t>令和７年２月１８日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游明朝" w:hAnsi="游明朝" w:eastAsia="游明朝" w:cs="游明朝"/>
          <w:sz w:val="24"/>
          <w:szCs w:val="24"/>
          <w:lang w:eastAsia="ja-JP"/>
        </w:rPr>
      </w:pPr>
      <w:r>
        <w:rPr>
          <w:rFonts w:hint="eastAsia" w:ascii="游明朝" w:hAnsi="游明朝" w:eastAsia="游明朝" w:cs="游明朝"/>
          <w:sz w:val="24"/>
          <w:szCs w:val="24"/>
          <w:lang w:eastAsia="ja-JP"/>
        </w:rPr>
        <w:t>　（４）用品の値段について</w:t>
      </w:r>
    </w:p>
    <w:tbl>
      <w:tblPr>
        <w:tblStyle w:val="3"/>
        <w:tblW w:w="8565" w:type="dxa"/>
        <w:tblInd w:w="9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1635"/>
        <w:gridCol w:w="39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40" w:type="dxa"/>
            <w:tcBorders>
              <w:bottom w:val="single" w:color="000000" w:sz="4" w:space="0"/>
              <w:right w:val="nil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6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単価（税込）</w:t>
            </w:r>
          </w:p>
        </w:tc>
        <w:tc>
          <w:tcPr>
            <w:tcW w:w="39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DEBF7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2"/>
                <w:szCs w:val="22"/>
                <w:u w:val="no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2"/>
                <w:szCs w:val="22"/>
                <w:u w:val="none"/>
                <w:lang w:eastAsia="ja-JP"/>
              </w:rPr>
              <w:t>備考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both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出席シール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320円</w:t>
            </w:r>
          </w:p>
        </w:tc>
        <w:tc>
          <w:tcPr>
            <w:tcW w:w="3990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both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シール帳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420円</w:t>
            </w:r>
          </w:p>
        </w:tc>
        <w:tc>
          <w:tcPr>
            <w:tcW w:w="3990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both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ja-JP" w:bidi="ar"/>
                <w14:textFill>
                  <w14:solidFill>
                    <w14:schemeClr w14:val="tx1"/>
                  </w14:solidFill>
                </w14:textFill>
              </w:rPr>
              <w:t>乳児ノート（0歳児用）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ja-JP" w:bidi="ar"/>
                <w14:textFill>
                  <w14:solidFill>
                    <w14:schemeClr w14:val="tx1"/>
                  </w14:solidFill>
                </w14:textFill>
              </w:rPr>
              <w:t>220円</w:t>
            </w:r>
          </w:p>
        </w:tc>
        <w:tc>
          <w:tcPr>
            <w:tcW w:w="3990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both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連絡ノート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100円</w:t>
            </w:r>
          </w:p>
        </w:tc>
        <w:tc>
          <w:tcPr>
            <w:tcW w:w="3990" w:type="dxa"/>
            <w:tcBorders>
              <w:top w:val="nil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  <w:t>　</w:t>
            </w: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val="en-US" w:eastAsia="ja-JP"/>
              </w:rPr>
              <w:t>ICTシステムに移行予定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0" w:type="dxa"/>
            <w:tcBorders>
              <w:top w:val="single" w:color="000000" w:sz="4" w:space="0"/>
              <w:bottom w:val="dashSmallGap" w:color="auto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both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健康ノート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dashSmallGap" w:color="auto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340円</w:t>
            </w:r>
          </w:p>
        </w:tc>
        <w:tc>
          <w:tcPr>
            <w:tcW w:w="3990" w:type="dxa"/>
            <w:tcBorders>
              <w:top w:val="nil"/>
              <w:left w:val="single" w:color="000000" w:sz="4" w:space="0"/>
              <w:bottom w:val="dashSmallGap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val="en-US" w:eastAsia="ja-JP"/>
              </w:rPr>
              <w:t>ICTシステムに移行予定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0" w:type="dxa"/>
            <w:tcBorders>
              <w:top w:val="dashSmallGap" w:color="auto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100"/>
              <w:jc w:val="both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制服　冬用</w:t>
            </w:r>
          </w:p>
        </w:tc>
        <w:tc>
          <w:tcPr>
            <w:tcW w:w="1635" w:type="dxa"/>
            <w:tcBorders>
              <w:top w:val="dashSmallGap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5,200円</w:t>
            </w:r>
          </w:p>
        </w:tc>
        <w:tc>
          <w:tcPr>
            <w:tcW w:w="3990" w:type="dxa"/>
            <w:tcBorders>
              <w:top w:val="dashSmallGap" w:color="auto" w:sz="12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val="en-US" w:eastAsia="ja-JP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  <w:t>※</w:t>
            </w: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val="en-US" w:eastAsia="ja-JP"/>
              </w:rPr>
              <w:t xml:space="preserve"> 90~130サイズ（140サイズ別料金）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100"/>
              <w:jc w:val="both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体操服長袖トレシャツ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2,750円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  <w:t>※</w:t>
            </w: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val="en-US" w:eastAsia="ja-JP"/>
              </w:rPr>
              <w:t xml:space="preserve"> 90~130サイズ（140サイズ別料金）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100"/>
              <w:jc w:val="both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体操服半袖トレシャツ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2,450円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  <w:t>※</w:t>
            </w: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val="en-US" w:eastAsia="ja-JP"/>
              </w:rPr>
              <w:t xml:space="preserve"> 90~130サイズ（140サイズ別料金）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100"/>
              <w:jc w:val="both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体操服半ズボン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2,250円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100"/>
              <w:jc w:val="both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体操服長ズボン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3,480円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  <w:t>※</w:t>
            </w: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val="en-US" w:eastAsia="ja-JP"/>
              </w:rPr>
              <w:t xml:space="preserve"> 90~130サイズ（140サイズ別料金）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100"/>
              <w:jc w:val="both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カラー帽子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1,100円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100"/>
              <w:jc w:val="both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防災座布団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2,100円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100"/>
              <w:jc w:val="both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通園カバン（リ</w:t>
            </w: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ja-JP" w:bidi="ar"/>
                <w14:textFill>
                  <w14:solidFill>
                    <w14:schemeClr w14:val="tx1"/>
                  </w14:solidFill>
                </w14:textFill>
              </w:rPr>
              <w:t>ュ</w:t>
            </w: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ック）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2,</w:t>
            </w: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ja-JP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00円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100"/>
              <w:jc w:val="both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道具箱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ja-JP" w:bidi="ar"/>
                <w14:textFill>
                  <w14:solidFill>
                    <w14:schemeClr w14:val="tx1"/>
                  </w14:solidFill>
                </w14:textFill>
              </w:rPr>
              <w:t>71</w:t>
            </w: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0円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100"/>
              <w:jc w:val="both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のり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ja-JP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0円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100"/>
              <w:jc w:val="both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粘土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400円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100"/>
              <w:jc w:val="both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粘土ケース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490円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100"/>
              <w:jc w:val="both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粘土板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700円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100"/>
              <w:jc w:val="both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はさみ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ja-JP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0円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100"/>
              <w:jc w:val="both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クレパス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ja-JP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0円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0" w:type="dxa"/>
            <w:tcBorders>
              <w:top w:val="single" w:color="000000" w:sz="4" w:space="0"/>
              <w:bottom w:val="dashSmallGap" w:color="auto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100"/>
              <w:jc w:val="both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カスタネット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dashSmallGap" w:color="auto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ja-JP" w:bidi="ar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0円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dashSmallGap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  <w:t>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0" w:type="dxa"/>
            <w:tcBorders>
              <w:top w:val="dashSmallGap" w:color="auto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both"/>
              <w:textAlignment w:val="center"/>
              <w:rPr>
                <w:rFonts w:hint="default" w:ascii="游明朝" w:hAnsi="游明朝" w:eastAsia="游明朝" w:cs="游明朝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ja-JP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おたより袋</w:t>
            </w: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ja-JP" w:bidi="ar"/>
                <w14:textFill>
                  <w14:solidFill>
                    <w14:schemeClr w14:val="tx1"/>
                  </w14:solidFill>
                </w14:textFill>
              </w:rPr>
              <w:t>（A5サイズ）</w:t>
            </w:r>
          </w:p>
        </w:tc>
        <w:tc>
          <w:tcPr>
            <w:tcW w:w="1635" w:type="dxa"/>
            <w:tcBorders>
              <w:top w:val="dashSmallGap" w:color="auto" w:sz="12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游明朝" w:hAnsi="游明朝" w:eastAsia="游明朝" w:cs="游明朝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ja-JP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300円</w:t>
            </w:r>
          </w:p>
        </w:tc>
        <w:tc>
          <w:tcPr>
            <w:tcW w:w="3990" w:type="dxa"/>
            <w:tcBorders>
              <w:top w:val="dashSmallGap" w:color="auto" w:sz="12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游明朝" w:hAnsi="游明朝" w:eastAsia="游明朝" w:cs="游明朝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  <w:t>※　園指定なし（自由購入）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0" w:type="dxa"/>
            <w:tcBorders>
              <w:top w:val="single" w:color="000000" w:sz="4" w:space="0"/>
              <w:bottom w:val="dashSmallGap" w:color="auto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both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スモック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dashSmallGap" w:color="auto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ja-JP" w:bidi="ar"/>
                <w14:textFill>
                  <w14:solidFill>
                    <w14:schemeClr w14:val="tx1"/>
                  </w14:solidFill>
                </w14:textFill>
              </w:rPr>
              <w:t>2,000</w:t>
            </w:r>
            <w:r>
              <w:rPr>
                <w:rFonts w:hint="eastAsia" w:ascii="游明朝" w:hAnsi="游明朝" w:eastAsia="游明朝" w:cs="游明朝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円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dashSmallGap" w:color="auto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  <w:t>※　園指定なし（自由購入）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0" w:type="dxa"/>
            <w:tcBorders>
              <w:top w:val="dashSmallGap" w:color="auto" w:sz="12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both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strike w:val="0"/>
                <w:dstrike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strike w:val="0"/>
                <w:dstrike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名札</w:t>
            </w:r>
          </w:p>
        </w:tc>
        <w:tc>
          <w:tcPr>
            <w:tcW w:w="1635" w:type="dxa"/>
            <w:tcBorders>
              <w:top w:val="dashSmallGap" w:color="auto" w:sz="12" w:space="0"/>
              <w:left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154円</w:t>
            </w:r>
          </w:p>
        </w:tc>
        <w:tc>
          <w:tcPr>
            <w:tcW w:w="3990" w:type="dxa"/>
            <w:tcBorders>
              <w:top w:val="dashSmallGap" w:color="auto" w:sz="12" w:space="0"/>
              <w:lef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20" w:firstLineChars="100"/>
              <w:jc w:val="both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strike w:val="0"/>
                <w:dstrike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strike w:val="0"/>
                <w:dstrike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ロケッタンマジック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游明朝" w:hAnsi="游明朝" w:eastAsia="游明朝" w:cs="游明朝"/>
                <w:b w:val="0"/>
                <w:bCs w:val="0"/>
                <w:i w:val="0"/>
                <w:iCs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1,166円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4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Chars="100"/>
              <w:jc w:val="both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strike w:val="0"/>
                <w:color w:val="000000" w:themeColor="text1"/>
                <w:sz w:val="22"/>
                <w:szCs w:val="22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i w:val="0"/>
                <w:iCs w:val="0"/>
                <w:strike w:val="0"/>
                <w:dstrike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自由画帳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游明朝" w:hAnsi="游明朝" w:eastAsia="游明朝" w:cs="游明朝"/>
                <w:i w:val="0"/>
                <w:iCs w:val="0"/>
                <w:strike w:val="0"/>
                <w:color w:val="000000" w:themeColor="text1"/>
                <w:sz w:val="24"/>
                <w:szCs w:val="24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游明朝" w:hAnsi="游明朝" w:eastAsia="游明朝" w:cs="游明朝"/>
                <w:b w:val="0"/>
                <w:bCs w:val="0"/>
                <w:i w:val="0"/>
                <w:iCs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390円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游明朝" w:hAnsi="游明朝" w:eastAsia="游明朝" w:cs="游明朝"/>
                <w:i w:val="0"/>
                <w:iCs w:val="0"/>
                <w:color w:val="000000"/>
                <w:sz w:val="21"/>
                <w:szCs w:val="21"/>
                <w:u w:val="none"/>
                <w:lang w:eastAsia="ja-JP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游明朝" w:hAnsi="游明朝" w:eastAsia="游明朝" w:cs="游明朝"/>
          <w:sz w:val="21"/>
          <w:szCs w:val="21"/>
          <w:lang w:val="en-US" w:eastAsia="ja-JP"/>
        </w:rPr>
      </w:pPr>
      <w:r>
        <w:rPr>
          <w:rFonts w:hint="eastAsia" w:ascii="游明朝" w:hAnsi="游明朝" w:eastAsia="游明朝" w:cs="游明朝"/>
          <w:sz w:val="21"/>
          <w:szCs w:val="21"/>
          <w:lang w:val="en-US" w:eastAsia="ja-JP"/>
        </w:rPr>
        <w:t>備考欄に「※」がある用品は、現在使用しておられるものを引き続き使っていただけます。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游明朝" w:hAnsi="游明朝" w:eastAsia="游明朝" w:cs="游明朝"/>
          <w:sz w:val="21"/>
          <w:szCs w:val="21"/>
          <w:lang w:val="en-US" w:eastAsia="ja-JP"/>
        </w:rPr>
      </w:pPr>
      <w:r>
        <w:rPr>
          <w:rFonts w:hint="eastAsia" w:ascii="游明朝" w:hAnsi="游明朝" w:eastAsia="游明朝" w:cs="游明朝"/>
          <w:sz w:val="21"/>
          <w:szCs w:val="21"/>
          <w:lang w:val="en-US" w:eastAsia="ja-JP"/>
        </w:rPr>
        <w:t>セルがグレーになっている用品は購入していただきません。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游明朝" w:hAnsi="游明朝" w:eastAsia="游明朝" w:cs="游明朝"/>
          <w:sz w:val="24"/>
          <w:szCs w:val="24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游明朝" w:hAnsi="游明朝" w:eastAsia="游明朝" w:cs="游明朝"/>
          <w:sz w:val="24"/>
          <w:szCs w:val="24"/>
        </w:rPr>
      </w:pPr>
      <w:r>
        <w:rPr>
          <w:rFonts w:hint="eastAsia" w:ascii="游明朝" w:hAnsi="游明朝" w:eastAsia="游明朝" w:cs="游明朝"/>
          <w:sz w:val="24"/>
          <w:szCs w:val="24"/>
          <w:lang w:val="en-US" w:eastAsia="ja-JP"/>
        </w:rPr>
        <w:t>金額は現在のものです。ご注意ください。</w:t>
      </w:r>
    </w:p>
    <w:sectPr>
      <w:footerReference r:id="rId4" w:type="default"/>
      <w:pgSz w:w="11906" w:h="16838"/>
      <w:pgMar w:top="1985" w:right="1701" w:bottom="1701" w:left="170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テキスト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ISDiLkECAABy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exact"/>
      <w:jc w:val="right"/>
      <w:textAlignment w:val="auto"/>
      <w:rPr>
        <w:rFonts w:hint="eastAsia" w:eastAsia="ＭＳ 明朝"/>
        <w:lang w:val="en-US"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4B0DE"/>
    <w:multiLevelType w:val="singleLevel"/>
    <w:tmpl w:val="BA94B0DE"/>
    <w:lvl w:ilvl="0" w:tentative="0">
      <w:start w:val="1"/>
      <w:numFmt w:val="decimalFullWidth"/>
      <w:lvlText w:val="(%1)"/>
      <w:lvlJc w:val="left"/>
      <w:pPr>
        <w:tabs>
          <w:tab w:val="left" w:pos="312"/>
        </w:tabs>
        <w:ind w:left="240" w:leftChars="0" w:firstLine="0" w:firstLineChars="0"/>
      </w:pPr>
      <w:rPr>
        <w:rFonts w:hint="eastAsia"/>
      </w:rPr>
    </w:lvl>
  </w:abstractNum>
  <w:abstractNum w:abstractNumId="1">
    <w:nsid w:val="131361A7"/>
    <w:multiLevelType w:val="singleLevel"/>
    <w:tmpl w:val="131361A7"/>
    <w:lvl w:ilvl="0" w:tentative="0">
      <w:start w:val="2"/>
      <w:numFmt w:val="decimalFullWidth"/>
      <w:lvlText w:val="(%1)"/>
      <w:lvlJc w:val="left"/>
      <w:pPr>
        <w:tabs>
          <w:tab w:val="left" w:pos="312"/>
        </w:tabs>
        <w:ind w:left="24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42AC2"/>
    <w:rsid w:val="01E1423F"/>
    <w:rsid w:val="11D97CC7"/>
    <w:rsid w:val="14D0324F"/>
    <w:rsid w:val="2CDD4E2A"/>
    <w:rsid w:val="320962BF"/>
    <w:rsid w:val="38AE69E6"/>
    <w:rsid w:val="3D1B07A5"/>
    <w:rsid w:val="428D624E"/>
    <w:rsid w:val="4D3C32A2"/>
    <w:rsid w:val="5447424D"/>
    <w:rsid w:val="66FC5DFD"/>
    <w:rsid w:val="6BA712E5"/>
    <w:rsid w:val="6EB0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</w:p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2025-02-12T03:46:00Z</dcterms:created>
  <dc:creator>user</dc:creator>
  <cp:lastModifiedBy>user</cp:lastModifiedBy>
  <cp:lastPrinted>2025-02-18T01:32:25Z</cp:lastPrinted>
  <dcterms:modified xsi:type="dcterms:W3CDTF">2025-02-18T01:32:36Z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1041-11.8.2.10339</vt:lpwstr>
  </property>
</Properties>
</file>